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FB8B1" w14:textId="77777777" w:rsidR="002B20C4" w:rsidRPr="00C334C4" w:rsidRDefault="008B509B">
      <w:pPr>
        <w:spacing w:after="0"/>
        <w:jc w:val="center"/>
        <w:rPr>
          <w:sz w:val="40"/>
          <w:szCs w:val="40"/>
        </w:rPr>
      </w:pPr>
      <w:r w:rsidRPr="00C334C4">
        <w:rPr>
          <w:rFonts w:ascii="Berlin Sans FB" w:hAnsi="Berlin Sans FB"/>
          <w:noProof/>
          <w:color w:val="7030A0"/>
          <w:sz w:val="40"/>
          <w:szCs w:val="40"/>
          <w:lang w:eastAsia="en-GB"/>
        </w:rPr>
        <w:drawing>
          <wp:anchor distT="0" distB="0" distL="114300" distR="114300" simplePos="0" relativeHeight="251658240" behindDoc="0" locked="0" layoutInCell="1" allowOverlap="1" wp14:anchorId="463FB8B1" wp14:editId="10347BB3">
            <wp:simplePos x="0" y="0"/>
            <wp:positionH relativeFrom="margin">
              <wp:posOffset>9122229</wp:posOffset>
            </wp:positionH>
            <wp:positionV relativeFrom="paragraph">
              <wp:posOffset>0</wp:posOffset>
            </wp:positionV>
            <wp:extent cx="602747" cy="555171"/>
            <wp:effectExtent l="0" t="0" r="6985" b="0"/>
            <wp:wrapNone/>
            <wp:docPr id="494893178" name="Picture 1" descr="A logo with a tree and word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261" cy="55840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34C4">
        <w:rPr>
          <w:b/>
          <w:color w:val="00B050"/>
          <w:sz w:val="40"/>
          <w:szCs w:val="40"/>
        </w:rPr>
        <w:t>Linchfield Primary School</w:t>
      </w:r>
    </w:p>
    <w:p w14:paraId="463FB8B2" w14:textId="75A20CE4" w:rsidR="002B20C4" w:rsidRPr="00C334C4" w:rsidRDefault="008B509B">
      <w:pPr>
        <w:spacing w:after="0"/>
        <w:jc w:val="center"/>
        <w:rPr>
          <w:b/>
          <w:color w:val="00B050"/>
          <w:sz w:val="40"/>
          <w:szCs w:val="40"/>
        </w:rPr>
      </w:pPr>
      <w:r w:rsidRPr="00C334C4">
        <w:rPr>
          <w:b/>
          <w:color w:val="00B050"/>
          <w:sz w:val="40"/>
          <w:szCs w:val="40"/>
        </w:rPr>
        <w:t xml:space="preserve">Learning Overview – Term </w:t>
      </w:r>
      <w:r w:rsidR="007B3876">
        <w:rPr>
          <w:b/>
          <w:color w:val="00B050"/>
          <w:sz w:val="40"/>
          <w:szCs w:val="40"/>
        </w:rPr>
        <w:t>5</w:t>
      </w:r>
    </w:p>
    <w:tbl>
      <w:tblPr>
        <w:tblW w:w="153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2B20C4" w14:paraId="463FB8BC" w14:textId="77777777" w:rsidTr="005A57B5">
        <w:trPr>
          <w:trHeight w:val="1783"/>
        </w:trPr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FB8B3" w14:textId="179A3660" w:rsidR="002B20C4" w:rsidRDefault="00B9564A" w:rsidP="00C334C4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 xml:space="preserve">Art </w:t>
            </w:r>
          </w:p>
          <w:p w14:paraId="3F3A73E6" w14:textId="77777777" w:rsidR="00F0706E" w:rsidRPr="00560AA4" w:rsidRDefault="00F0706E" w:rsidP="00F0706E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 w:rsidRPr="00560AA4">
              <w:rPr>
                <w:rFonts w:ascii="Comic Sans MS" w:hAnsi="Comic Sans MS"/>
                <w:sz w:val="18"/>
                <w:szCs w:val="18"/>
              </w:rPr>
              <w:t>This term we will draw from observation whilst listening to a piece of music, and let music inspire our drawings.</w:t>
            </w:r>
          </w:p>
          <w:p w14:paraId="463FB8B6" w14:textId="407D0A62" w:rsidR="002B20C4" w:rsidRPr="005A57B5" w:rsidRDefault="00F0706E" w:rsidP="00F0706E">
            <w:pPr>
              <w:spacing w:after="0" w:line="240" w:lineRule="auto"/>
              <w:rPr>
                <w:sz w:val="20"/>
                <w:szCs w:val="20"/>
              </w:rPr>
            </w:pPr>
            <w:r w:rsidRPr="00560AA4">
              <w:rPr>
                <w:rFonts w:ascii="Comic Sans MS" w:hAnsi="Comic Sans MS"/>
                <w:sz w:val="18"/>
                <w:szCs w:val="18"/>
              </w:rPr>
              <w:t>We will learn how to use our imagination and work in a larger scale to make drawings of imaginative instruments made from construction materials.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FB8B7" w14:textId="1BE71ADD" w:rsidR="002B20C4" w:rsidRDefault="008B509B" w:rsidP="00C334C4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C334C4">
              <w:rPr>
                <w:b/>
                <w:color w:val="00B050"/>
                <w:sz w:val="20"/>
                <w:szCs w:val="20"/>
              </w:rPr>
              <w:t xml:space="preserve">Science – </w:t>
            </w:r>
            <w:r w:rsidR="00AD4890">
              <w:rPr>
                <w:b/>
                <w:color w:val="00B050"/>
                <w:sz w:val="20"/>
                <w:szCs w:val="20"/>
              </w:rPr>
              <w:t>Plants</w:t>
            </w:r>
          </w:p>
          <w:p w14:paraId="34EA7C78" w14:textId="5A4767F7" w:rsidR="00AD4890" w:rsidRPr="00560AA4" w:rsidRDefault="00AD4890" w:rsidP="00C334C4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60AA4">
              <w:rPr>
                <w:rFonts w:ascii="Comic Sans MS" w:hAnsi="Comic Sans MS"/>
                <w:sz w:val="18"/>
                <w:szCs w:val="18"/>
              </w:rPr>
              <w:t xml:space="preserve">In Science we will learning about seeds and bulbs and what plants need to grow. We will be carrying out an investigation to find the best conditions for seeds to germinate. </w:t>
            </w:r>
          </w:p>
          <w:p w14:paraId="49C087F5" w14:textId="77777777" w:rsidR="006D5DE6" w:rsidRPr="00560AA4" w:rsidRDefault="006D5DE6" w:rsidP="00AC0242">
            <w:pPr>
              <w:spacing w:after="0" w:line="240" w:lineRule="auto"/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</w:p>
          <w:p w14:paraId="463FB8B9" w14:textId="3D759693" w:rsidR="006D5DE6" w:rsidRPr="00C334C4" w:rsidRDefault="006D5DE6" w:rsidP="00AF4A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FB8BA" w14:textId="1CB11991" w:rsidR="002B20C4" w:rsidRPr="00C334C4" w:rsidRDefault="008B509B" w:rsidP="00C334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334C4">
              <w:rPr>
                <w:b/>
                <w:color w:val="00B050"/>
                <w:sz w:val="20"/>
                <w:szCs w:val="20"/>
              </w:rPr>
              <w:t>PE</w:t>
            </w:r>
          </w:p>
          <w:p w14:paraId="7C9FB238" w14:textId="0765D6C8" w:rsidR="00FD2C8A" w:rsidRDefault="00D64590" w:rsidP="003220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will be focusing on our dance </w:t>
            </w:r>
            <w:r w:rsidR="007F369D">
              <w:rPr>
                <w:sz w:val="20"/>
                <w:szCs w:val="20"/>
              </w:rPr>
              <w:t xml:space="preserve">performance for the </w:t>
            </w:r>
            <w:r w:rsidR="00AA2262">
              <w:rPr>
                <w:sz w:val="20"/>
                <w:szCs w:val="20"/>
              </w:rPr>
              <w:t>VE Day Celebrations</w:t>
            </w:r>
            <w:r w:rsidR="00DF2AAE">
              <w:rPr>
                <w:sz w:val="20"/>
                <w:szCs w:val="20"/>
              </w:rPr>
              <w:t>.</w:t>
            </w:r>
          </w:p>
          <w:p w14:paraId="463FB8BB" w14:textId="037DDE33" w:rsidR="00680908" w:rsidRPr="00680908" w:rsidRDefault="003220FD" w:rsidP="003220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outdoor PE we will be looking at striking and fielding skills within rounders and cricket.</w:t>
            </w:r>
          </w:p>
        </w:tc>
      </w:tr>
      <w:tr w:rsidR="002B20C4" w14:paraId="463FB8C4" w14:textId="77777777">
        <w:trPr>
          <w:trHeight w:val="2238"/>
        </w:trPr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FB8BD" w14:textId="1ACF8B8B" w:rsidR="002B20C4" w:rsidRPr="00C334C4" w:rsidRDefault="008B509B" w:rsidP="00C334C4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C334C4">
              <w:rPr>
                <w:b/>
                <w:color w:val="00B050"/>
                <w:sz w:val="20"/>
                <w:szCs w:val="20"/>
              </w:rPr>
              <w:t>Reading</w:t>
            </w:r>
          </w:p>
          <w:p w14:paraId="0A55C8E0" w14:textId="543CB2AC" w:rsidR="002B20C4" w:rsidRPr="00560AA4" w:rsidRDefault="006E0FA6" w:rsidP="00560AA4">
            <w:pPr>
              <w:spacing w:after="0" w:line="240" w:lineRule="auto"/>
              <w:jc w:val="center"/>
              <w:rPr>
                <w:rFonts w:ascii="Comic Sans MS" w:hAnsi="Comic Sans MS"/>
                <w:bCs/>
                <w:color w:val="FF0000"/>
                <w:sz w:val="18"/>
                <w:szCs w:val="18"/>
              </w:rPr>
            </w:pPr>
            <w:r w:rsidRPr="00560AA4">
              <w:rPr>
                <w:rFonts w:ascii="Comic Sans MS" w:hAnsi="Comic Sans MS"/>
                <w:bCs/>
                <w:sz w:val="18"/>
                <w:szCs w:val="18"/>
              </w:rPr>
              <w:t>Some children will continue to access the Read, Write, Inc program to ensure they can read longer words and read a text with fluency.</w:t>
            </w:r>
          </w:p>
          <w:p w14:paraId="463FB8BE" w14:textId="494D7A80" w:rsidR="004472FE" w:rsidRPr="00AC156A" w:rsidRDefault="006E0FA6" w:rsidP="00AC156A">
            <w:pPr>
              <w:spacing w:after="0" w:line="240" w:lineRule="auto"/>
              <w:jc w:val="center"/>
              <w:rPr>
                <w:rFonts w:ascii="Comic Sans MS" w:hAnsi="Comic Sans MS"/>
                <w:bCs/>
                <w:color w:val="000000" w:themeColor="text1"/>
                <w:sz w:val="18"/>
                <w:szCs w:val="18"/>
              </w:rPr>
            </w:pPr>
            <w:r w:rsidRPr="00431211">
              <w:rPr>
                <w:rFonts w:ascii="Comic Sans MS" w:hAnsi="Comic Sans MS"/>
                <w:bCs/>
                <w:color w:val="000000" w:themeColor="text1"/>
                <w:sz w:val="18"/>
                <w:szCs w:val="18"/>
              </w:rPr>
              <w:t>The remaining children will take part in Guided reading sessions. They will</w:t>
            </w:r>
            <w:r w:rsidR="00361CF3" w:rsidRPr="00431211">
              <w:rPr>
                <w:rFonts w:ascii="Comic Sans MS" w:hAnsi="Comic Sans MS"/>
                <w:bCs/>
                <w:color w:val="000000" w:themeColor="text1"/>
                <w:sz w:val="18"/>
                <w:szCs w:val="18"/>
              </w:rPr>
              <w:t xml:space="preserve"> be reading the book ‘The Jolly Postman’ and develop their </w:t>
            </w:r>
            <w:r w:rsidRPr="00431211">
              <w:rPr>
                <w:rFonts w:ascii="Comic Sans MS" w:hAnsi="Comic Sans MS"/>
                <w:bCs/>
                <w:color w:val="000000" w:themeColor="text1"/>
                <w:sz w:val="18"/>
                <w:szCs w:val="18"/>
              </w:rPr>
              <w:t>fluency</w:t>
            </w:r>
            <w:r w:rsidR="009F475D" w:rsidRPr="00431211">
              <w:rPr>
                <w:rFonts w:ascii="Comic Sans MS" w:hAnsi="Comic Sans MS"/>
                <w:bCs/>
                <w:color w:val="000000" w:themeColor="text1"/>
                <w:sz w:val="18"/>
                <w:szCs w:val="18"/>
              </w:rPr>
              <w:t xml:space="preserve">. </w:t>
            </w:r>
            <w:r w:rsidRPr="00431211">
              <w:rPr>
                <w:rFonts w:ascii="Comic Sans MS" w:hAnsi="Comic Sans MS"/>
                <w:bCs/>
                <w:color w:val="000000" w:themeColor="text1"/>
                <w:sz w:val="18"/>
                <w:szCs w:val="18"/>
              </w:rPr>
              <w:t xml:space="preserve">expression </w:t>
            </w:r>
            <w:r w:rsidR="00361CF3" w:rsidRPr="00431211">
              <w:rPr>
                <w:rFonts w:ascii="Comic Sans MS" w:hAnsi="Comic Sans MS"/>
                <w:bCs/>
                <w:color w:val="000000" w:themeColor="text1"/>
                <w:sz w:val="18"/>
                <w:szCs w:val="18"/>
              </w:rPr>
              <w:t xml:space="preserve">and </w:t>
            </w:r>
            <w:r w:rsidR="00CB4CBA" w:rsidRPr="00431211">
              <w:rPr>
                <w:rFonts w:ascii="Comic Sans MS" w:hAnsi="Comic Sans MS"/>
                <w:bCs/>
                <w:color w:val="000000" w:themeColor="text1"/>
                <w:sz w:val="18"/>
                <w:szCs w:val="18"/>
              </w:rPr>
              <w:t>comprehension</w:t>
            </w:r>
            <w:r w:rsidR="009F475D" w:rsidRPr="00431211">
              <w:rPr>
                <w:rFonts w:ascii="Comic Sans MS" w:hAnsi="Comic Sans MS"/>
                <w:bCs/>
                <w:color w:val="000000" w:themeColor="text1"/>
                <w:sz w:val="18"/>
                <w:szCs w:val="18"/>
              </w:rPr>
              <w:t>. We will then move onto Poetry looking at list poems and conclude with non-fiction</w:t>
            </w:r>
            <w:r w:rsidR="00431211" w:rsidRPr="00431211">
              <w:rPr>
                <w:rFonts w:ascii="Comic Sans MS" w:hAnsi="Comic Sans MS"/>
                <w:bCs/>
                <w:color w:val="000000" w:themeColor="text1"/>
                <w:sz w:val="18"/>
                <w:szCs w:val="18"/>
              </w:rPr>
              <w:t xml:space="preserve"> looking at sharks.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FB8BF" w14:textId="77777777" w:rsidR="002B20C4" w:rsidRPr="00C334C4" w:rsidRDefault="008B509B" w:rsidP="008B509B">
            <w:pPr>
              <w:spacing w:after="0"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C334C4">
              <w:rPr>
                <w:b/>
                <w:i/>
                <w:sz w:val="20"/>
                <w:szCs w:val="20"/>
              </w:rPr>
              <w:t>Year 2</w:t>
            </w:r>
          </w:p>
          <w:p w14:paraId="463FB8C0" w14:textId="2192738C" w:rsidR="002B20C4" w:rsidRPr="00C334C4" w:rsidRDefault="002B20C4" w:rsidP="008B509B">
            <w:pPr>
              <w:spacing w:after="0" w:line="360" w:lineRule="auto"/>
              <w:jc w:val="center"/>
              <w:rPr>
                <w:b/>
                <w:i/>
                <w:sz w:val="20"/>
                <w:szCs w:val="20"/>
              </w:rPr>
            </w:pPr>
          </w:p>
          <w:p w14:paraId="73B49400" w14:textId="77777777" w:rsidR="002B20C4" w:rsidRDefault="008B509B" w:rsidP="008B509B">
            <w:pPr>
              <w:spacing w:after="0" w:line="360" w:lineRule="auto"/>
              <w:jc w:val="center"/>
              <w:rPr>
                <w:b/>
                <w:i/>
                <w:sz w:val="20"/>
                <w:szCs w:val="20"/>
              </w:rPr>
            </w:pPr>
            <w:r w:rsidRPr="00C334C4">
              <w:rPr>
                <w:b/>
                <w:i/>
                <w:sz w:val="20"/>
                <w:szCs w:val="20"/>
              </w:rPr>
              <w:t xml:space="preserve">Birch –Mrs Roberts/Mrs </w:t>
            </w:r>
            <w:r w:rsidR="00AD795A">
              <w:rPr>
                <w:b/>
                <w:i/>
                <w:sz w:val="20"/>
                <w:szCs w:val="20"/>
              </w:rPr>
              <w:t>Rolfe</w:t>
            </w:r>
          </w:p>
          <w:p w14:paraId="6B3FA11B" w14:textId="77777777" w:rsidR="00AD795A" w:rsidRDefault="00AD795A" w:rsidP="008B509B">
            <w:pPr>
              <w:spacing w:after="0" w:line="36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Fir – Mrs Renault</w:t>
            </w:r>
          </w:p>
          <w:p w14:paraId="463FB8C1" w14:textId="09B70D32" w:rsidR="00AD795A" w:rsidRPr="00C334C4" w:rsidRDefault="00AD795A" w:rsidP="008B509B">
            <w:pPr>
              <w:spacing w:after="0" w:line="36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Yew – Miss O’Hanlon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FB8C2" w14:textId="4488E6D9" w:rsidR="002B20C4" w:rsidRDefault="008B509B" w:rsidP="00C334C4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C334C4">
              <w:rPr>
                <w:b/>
                <w:color w:val="00B050"/>
                <w:sz w:val="20"/>
                <w:szCs w:val="20"/>
              </w:rPr>
              <w:t>Writing – RWI</w:t>
            </w:r>
          </w:p>
          <w:p w14:paraId="530CFAD5" w14:textId="77777777" w:rsidR="00404E87" w:rsidRPr="00C334C4" w:rsidRDefault="00404E87" w:rsidP="00C334C4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</w:p>
          <w:p w14:paraId="75A38384" w14:textId="77777777" w:rsidR="00AD4890" w:rsidRPr="00560AA4" w:rsidRDefault="00376F9B" w:rsidP="00423E37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60AA4">
              <w:rPr>
                <w:rFonts w:ascii="Comic Sans MS" w:hAnsi="Comic Sans MS"/>
                <w:sz w:val="18"/>
                <w:szCs w:val="18"/>
              </w:rPr>
              <w:t xml:space="preserve">Some children will continue their writing sessions during their daily Read, Write, </w:t>
            </w:r>
            <w:proofErr w:type="spellStart"/>
            <w:r w:rsidRPr="00560AA4">
              <w:rPr>
                <w:rFonts w:ascii="Comic Sans MS" w:hAnsi="Comic Sans MS"/>
                <w:sz w:val="18"/>
                <w:szCs w:val="18"/>
              </w:rPr>
              <w:t>inc</w:t>
            </w:r>
            <w:proofErr w:type="spellEnd"/>
            <w:r w:rsidRPr="00560AA4">
              <w:rPr>
                <w:rFonts w:ascii="Comic Sans MS" w:hAnsi="Comic Sans MS"/>
                <w:sz w:val="18"/>
                <w:szCs w:val="18"/>
              </w:rPr>
              <w:t xml:space="preserve"> sessions. </w:t>
            </w:r>
          </w:p>
          <w:p w14:paraId="463FB8C3" w14:textId="4D1CA145" w:rsidR="002B20C4" w:rsidRPr="00C334C4" w:rsidRDefault="0040315B" w:rsidP="00423E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Those children on English will be focusing on retelling a story and</w:t>
            </w:r>
            <w:r w:rsidR="003C532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a writing a setting description </w:t>
            </w:r>
            <w:r w:rsidR="00034C3E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linked to our topic of Coastal exploration. </w:t>
            </w:r>
            <w:r w:rsidR="007246F7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They will then write a diary entry linked to </w:t>
            </w:r>
            <w:r w:rsidR="001E6258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the book Dear Greenpeace. </w:t>
            </w:r>
          </w:p>
        </w:tc>
      </w:tr>
      <w:tr w:rsidR="002B20C4" w14:paraId="463FB8CE" w14:textId="77777777">
        <w:trPr>
          <w:trHeight w:val="2238"/>
        </w:trPr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FB8C5" w14:textId="7BDA5019" w:rsidR="002B20C4" w:rsidRDefault="008B509B" w:rsidP="00C334C4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C334C4">
              <w:rPr>
                <w:b/>
                <w:color w:val="00B050"/>
                <w:sz w:val="20"/>
                <w:szCs w:val="20"/>
              </w:rPr>
              <w:t xml:space="preserve">Music </w:t>
            </w:r>
            <w:r w:rsidR="00AD4890">
              <w:rPr>
                <w:b/>
                <w:color w:val="00B050"/>
                <w:sz w:val="20"/>
                <w:szCs w:val="20"/>
              </w:rPr>
              <w:t>–</w:t>
            </w:r>
            <w:r w:rsidR="00A01D76">
              <w:rPr>
                <w:b/>
                <w:color w:val="00B050"/>
                <w:sz w:val="20"/>
                <w:szCs w:val="20"/>
              </w:rPr>
              <w:t xml:space="preserve"> </w:t>
            </w:r>
            <w:r w:rsidR="00AD4890">
              <w:rPr>
                <w:b/>
                <w:color w:val="00B050"/>
                <w:sz w:val="20"/>
                <w:szCs w:val="20"/>
              </w:rPr>
              <w:t>Rhythm and composing</w:t>
            </w:r>
          </w:p>
          <w:p w14:paraId="08283376" w14:textId="2F752558" w:rsidR="00AD4890" w:rsidRPr="00560AA4" w:rsidRDefault="00AD4890" w:rsidP="00C334C4">
            <w:pPr>
              <w:spacing w:after="0" w:line="240" w:lineRule="auto"/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560AA4">
              <w:rPr>
                <w:rFonts w:ascii="Comic Sans MS" w:hAnsi="Comic Sans MS"/>
                <w:bCs/>
                <w:sz w:val="18"/>
                <w:szCs w:val="18"/>
              </w:rPr>
              <w:t xml:space="preserve">In music we will be learning about rhythm. We will look at the different lengths of notes that are put together to create a rhythm. We will be using untuned percussion to </w:t>
            </w:r>
            <w:r w:rsidR="00B5084A" w:rsidRPr="00560AA4">
              <w:rPr>
                <w:rFonts w:ascii="Comic Sans MS" w:hAnsi="Comic Sans MS"/>
                <w:bCs/>
                <w:sz w:val="18"/>
                <w:szCs w:val="18"/>
              </w:rPr>
              <w:t xml:space="preserve">compose our own short rhythms that will be performed to the class. </w:t>
            </w:r>
          </w:p>
          <w:p w14:paraId="156B6049" w14:textId="77777777" w:rsidR="002B20C4" w:rsidRDefault="002B20C4" w:rsidP="004472FE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  <w:p w14:paraId="2E0C8995" w14:textId="0DA03D4A" w:rsidR="00371CD2" w:rsidRDefault="00371CD2" w:rsidP="004472FE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  <w:p w14:paraId="463FB8C7" w14:textId="41A1B2EF" w:rsidR="00371CD2" w:rsidRPr="00C334C4" w:rsidRDefault="00371CD2" w:rsidP="00A01D76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7D271" w14:textId="6340EDD3" w:rsidR="00423E37" w:rsidRDefault="008B509B" w:rsidP="008A5DFB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C334C4">
              <w:rPr>
                <w:b/>
                <w:color w:val="00B050"/>
                <w:sz w:val="20"/>
                <w:szCs w:val="20"/>
              </w:rPr>
              <w:t>Maths</w:t>
            </w:r>
          </w:p>
          <w:p w14:paraId="6E669307" w14:textId="64279F0C" w:rsidR="00423E37" w:rsidRPr="004B588F" w:rsidRDefault="00D3514C" w:rsidP="00C334C4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B588F">
              <w:rPr>
                <w:rFonts w:ascii="Comic Sans MS" w:hAnsi="Comic Sans MS"/>
                <w:sz w:val="16"/>
                <w:szCs w:val="16"/>
              </w:rPr>
              <w:t xml:space="preserve">In Year 2, </w:t>
            </w:r>
            <w:r w:rsidR="00423E37" w:rsidRPr="004B588F">
              <w:rPr>
                <w:rFonts w:ascii="Comic Sans MS" w:hAnsi="Comic Sans MS"/>
                <w:sz w:val="16"/>
                <w:szCs w:val="16"/>
              </w:rPr>
              <w:t xml:space="preserve">We will continue to focus on multiplication and division facts for the 2,5, and 10 times tables.  We will use our knowledge to solve simple problems. </w:t>
            </w:r>
          </w:p>
          <w:p w14:paraId="30E2804C" w14:textId="51E0DA61" w:rsidR="00423E37" w:rsidRDefault="00177B17" w:rsidP="00C334C4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B588F">
              <w:rPr>
                <w:rFonts w:ascii="Comic Sans MS" w:hAnsi="Comic Sans MS"/>
                <w:sz w:val="16"/>
                <w:szCs w:val="16"/>
              </w:rPr>
              <w:t>We will be learning about fractions</w:t>
            </w:r>
            <w:r w:rsidR="007B3876" w:rsidRPr="004B588F">
              <w:rPr>
                <w:rFonts w:ascii="Comic Sans MS" w:hAnsi="Comic Sans MS"/>
                <w:sz w:val="16"/>
                <w:szCs w:val="16"/>
              </w:rPr>
              <w:t xml:space="preserve"> including how to formally write a fraction and we will also begin to look at time. </w:t>
            </w:r>
          </w:p>
          <w:p w14:paraId="44F0D5A6" w14:textId="77777777" w:rsidR="004B588F" w:rsidRPr="004B588F" w:rsidRDefault="004B588F" w:rsidP="00C334C4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14:paraId="7CFED6D8" w14:textId="38272B10" w:rsidR="00AC156A" w:rsidRDefault="004B588F" w:rsidP="006A5403">
            <w:pPr>
              <w:autoSpaceDE w:val="0"/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B588F">
              <w:rPr>
                <w:rFonts w:ascii="Comic Sans MS" w:hAnsi="Comic Sans MS"/>
                <w:bCs/>
                <w:sz w:val="16"/>
                <w:szCs w:val="16"/>
              </w:rPr>
              <w:t>In Year 1, c</w:t>
            </w:r>
            <w:r w:rsidR="00537B15" w:rsidRPr="004B588F">
              <w:rPr>
                <w:rFonts w:ascii="Comic Sans MS" w:hAnsi="Comic Sans MS"/>
                <w:bCs/>
                <w:sz w:val="16"/>
                <w:szCs w:val="16"/>
              </w:rPr>
              <w:t xml:space="preserve">hildren will learn about multiplication and division through practical activities using a variety of equipment.   Children will </w:t>
            </w:r>
            <w:r w:rsidR="00537B15" w:rsidRPr="004B588F">
              <w:rPr>
                <w:rFonts w:ascii="Comic Sans MS" w:hAnsi="Comic Sans MS"/>
                <w:sz w:val="16"/>
                <w:szCs w:val="16"/>
              </w:rPr>
              <w:t>explore counting both forwards and backwards in 2s, 5s and 10s.  Children will use this knowledge to arrange objects in</w:t>
            </w:r>
          </w:p>
          <w:p w14:paraId="47664A9A" w14:textId="77777777" w:rsidR="002B20C4" w:rsidRDefault="00537B15" w:rsidP="006A5403">
            <w:pPr>
              <w:autoSpaceDE w:val="0"/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B588F">
              <w:rPr>
                <w:rFonts w:ascii="Comic Sans MS" w:hAnsi="Comic Sans MS"/>
                <w:sz w:val="16"/>
                <w:szCs w:val="16"/>
              </w:rPr>
              <w:t>columns and rows as arrays</w:t>
            </w:r>
          </w:p>
          <w:p w14:paraId="463FB8C9" w14:textId="57851A46" w:rsidR="00AC156A" w:rsidRPr="00537B15" w:rsidRDefault="00AC156A" w:rsidP="00AC156A">
            <w:pPr>
              <w:autoSpaceDE w:val="0"/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B1E56" w14:textId="710099ED" w:rsidR="00D8270C" w:rsidRDefault="008B509B" w:rsidP="00D8270C">
            <w:pPr>
              <w:autoSpaceDE w:val="0"/>
              <w:adjustRightInd w:val="0"/>
              <w:jc w:val="center"/>
              <w:rPr>
                <w:rFonts w:ascii="Comic Sans MS" w:hAnsi="Comic Sans MS" w:cs="ArialRoundedMTBold"/>
                <w:b/>
                <w:bCs/>
                <w:color w:val="41AE49"/>
                <w:sz w:val="14"/>
                <w:szCs w:val="14"/>
              </w:rPr>
            </w:pPr>
            <w:r w:rsidRPr="00C334C4">
              <w:rPr>
                <w:b/>
                <w:color w:val="00B050"/>
                <w:sz w:val="20"/>
                <w:szCs w:val="20"/>
              </w:rPr>
              <w:t>PSHRE –</w:t>
            </w:r>
            <w:r w:rsidR="00DE023C">
              <w:rPr>
                <w:b/>
                <w:color w:val="00B050"/>
                <w:sz w:val="20"/>
                <w:szCs w:val="20"/>
              </w:rPr>
              <w:t xml:space="preserve"> </w:t>
            </w:r>
            <w:r w:rsidR="005C4F79">
              <w:rPr>
                <w:b/>
                <w:color w:val="00B050"/>
                <w:sz w:val="20"/>
                <w:szCs w:val="20"/>
              </w:rPr>
              <w:t>R</w:t>
            </w:r>
            <w:r w:rsidR="00CD56CA">
              <w:rPr>
                <w:b/>
                <w:color w:val="00B050"/>
                <w:sz w:val="20"/>
                <w:szCs w:val="20"/>
              </w:rPr>
              <w:t>elationships and sex education</w:t>
            </w:r>
          </w:p>
          <w:p w14:paraId="3D3A609F" w14:textId="77777777" w:rsidR="006433AF" w:rsidRPr="00560AA4" w:rsidRDefault="006433AF" w:rsidP="006433AF">
            <w:pPr>
              <w:autoSpaceDE w:val="0"/>
              <w:spacing w:after="0" w:line="240" w:lineRule="auto"/>
              <w:jc w:val="center"/>
              <w:rPr>
                <w:rFonts w:ascii="Comic Sans MS" w:hAnsi="Comic Sans MS" w:cs="Calibri"/>
                <w:sz w:val="18"/>
                <w:szCs w:val="18"/>
              </w:rPr>
            </w:pPr>
            <w:r w:rsidRPr="00560AA4">
              <w:rPr>
                <w:rFonts w:ascii="Comic Sans MS" w:hAnsi="Comic Sans MS" w:cs="Calibri"/>
                <w:sz w:val="18"/>
                <w:szCs w:val="18"/>
              </w:rPr>
              <w:t xml:space="preserve">In PSHRE we will learn the names of the main body parts and what our amazing bodies can do. We will be able to understand ‘when I am in charge’ of my actions and my body. We will be learning to know how to keep our bodies clean and how we can avoid spreading common illnesses and diseases. </w:t>
            </w:r>
          </w:p>
          <w:p w14:paraId="463FB8CD" w14:textId="4157D5F1" w:rsidR="00FB189C" w:rsidRPr="00DE023C" w:rsidRDefault="00FB189C" w:rsidP="006433AF">
            <w:pPr>
              <w:autoSpaceDE w:val="0"/>
              <w:adjustRightInd w:val="0"/>
              <w:rPr>
                <w:rFonts w:ascii="Comic Sans MS" w:hAnsi="Comic Sans MS" w:cs="ArialRoundedMTBold"/>
                <w:b/>
                <w:bCs/>
                <w:color w:val="41AE49"/>
                <w:sz w:val="14"/>
                <w:szCs w:val="14"/>
              </w:rPr>
            </w:pPr>
          </w:p>
        </w:tc>
      </w:tr>
      <w:tr w:rsidR="002B20C4" w14:paraId="463FB8D7" w14:textId="77777777">
        <w:trPr>
          <w:trHeight w:val="2238"/>
        </w:trPr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E421D" w14:textId="2D088D12" w:rsidR="00C334C4" w:rsidRDefault="008B509B" w:rsidP="00423E37">
            <w:pPr>
              <w:spacing w:after="0" w:line="240" w:lineRule="auto"/>
              <w:rPr>
                <w:b/>
                <w:color w:val="00B050"/>
                <w:sz w:val="20"/>
                <w:szCs w:val="20"/>
              </w:rPr>
            </w:pPr>
            <w:r w:rsidRPr="00C334C4">
              <w:rPr>
                <w:b/>
                <w:color w:val="00B050"/>
                <w:sz w:val="20"/>
                <w:szCs w:val="20"/>
              </w:rPr>
              <w:t>Class Story (KS1)</w:t>
            </w:r>
          </w:p>
          <w:p w14:paraId="463FB8D0" w14:textId="7CF8A33F" w:rsidR="00C334C4" w:rsidRPr="00940696" w:rsidRDefault="00850BC5" w:rsidP="00940696">
            <w:pPr>
              <w:spacing w:after="0" w:line="240" w:lineRule="auto"/>
              <w:jc w:val="center"/>
              <w:rPr>
                <w:rFonts w:ascii="Comic Sans MS" w:hAnsi="Comic Sans MS"/>
                <w:bCs/>
                <w:color w:val="00B050"/>
                <w:sz w:val="20"/>
                <w:szCs w:val="20"/>
              </w:rPr>
            </w:pPr>
            <w:r w:rsidRPr="00940696">
              <w:rPr>
                <w:rFonts w:ascii="Comic Sans MS" w:hAnsi="Comic Sans MS"/>
                <w:bCs/>
                <w:color w:val="000000" w:themeColor="text1"/>
                <w:sz w:val="18"/>
                <w:szCs w:val="18"/>
              </w:rPr>
              <w:t>For our class reader we will be looking at books linked to coastal exploration. We will be reading</w:t>
            </w:r>
            <w:r w:rsidR="0037549A" w:rsidRPr="00940696">
              <w:rPr>
                <w:rFonts w:ascii="Comic Sans MS" w:hAnsi="Comic Sans MS"/>
                <w:bCs/>
                <w:color w:val="000000" w:themeColor="text1"/>
                <w:sz w:val="18"/>
                <w:szCs w:val="18"/>
              </w:rPr>
              <w:t xml:space="preserve"> the collection of the Light</w:t>
            </w:r>
            <w:r w:rsidR="00940696" w:rsidRPr="00940696">
              <w:rPr>
                <w:rFonts w:ascii="Comic Sans MS" w:hAnsi="Comic Sans MS"/>
                <w:bCs/>
                <w:color w:val="000000" w:themeColor="text1"/>
                <w:sz w:val="18"/>
                <w:szCs w:val="18"/>
              </w:rPr>
              <w:t>house Keeper.</w:t>
            </w:r>
          </w:p>
        </w:tc>
        <w:tc>
          <w:tcPr>
            <w:tcW w:w="5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FB8D1" w14:textId="2A9EB70F" w:rsidR="002B20C4" w:rsidRDefault="008B509B" w:rsidP="00C334C4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C334C4">
              <w:rPr>
                <w:b/>
                <w:color w:val="00B050"/>
                <w:sz w:val="20"/>
                <w:szCs w:val="20"/>
              </w:rPr>
              <w:t xml:space="preserve">Computing – </w:t>
            </w:r>
            <w:r w:rsidR="003A450A">
              <w:rPr>
                <w:b/>
                <w:color w:val="00B050"/>
                <w:sz w:val="20"/>
                <w:szCs w:val="20"/>
              </w:rPr>
              <w:t>Making music</w:t>
            </w:r>
          </w:p>
          <w:p w14:paraId="463FB8D4" w14:textId="476E11EF" w:rsidR="00ED0612" w:rsidRPr="004B588F" w:rsidRDefault="0085227A" w:rsidP="004B588F">
            <w:pPr>
              <w:spacing w:after="0" w:line="24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60AA4">
              <w:rPr>
                <w:rFonts w:ascii="Comic Sans MS" w:hAnsi="Comic Sans MS"/>
                <w:sz w:val="18"/>
                <w:szCs w:val="18"/>
              </w:rPr>
              <w:t xml:space="preserve">We will listen to different music by the same composer </w:t>
            </w:r>
            <w:r w:rsidR="00765A7B" w:rsidRPr="00560AA4">
              <w:rPr>
                <w:rFonts w:ascii="Comic Sans MS" w:hAnsi="Comic Sans MS"/>
                <w:sz w:val="18"/>
                <w:szCs w:val="18"/>
              </w:rPr>
              <w:t>and exploring how music makes us feel. We will use</w:t>
            </w:r>
            <w:r w:rsidR="00EB7584" w:rsidRPr="00560AA4">
              <w:rPr>
                <w:rFonts w:ascii="Comic Sans MS" w:hAnsi="Comic Sans MS"/>
                <w:sz w:val="18"/>
                <w:szCs w:val="18"/>
              </w:rPr>
              <w:t xml:space="preserve"> chrome music lab to create </w:t>
            </w:r>
            <w:r w:rsidR="00DF0DC2" w:rsidRPr="00560AA4">
              <w:rPr>
                <w:rFonts w:ascii="Comic Sans MS" w:hAnsi="Comic Sans MS"/>
                <w:sz w:val="18"/>
                <w:szCs w:val="18"/>
              </w:rPr>
              <w:t xml:space="preserve">rhythms and patterns, exploring how music is created. </w:t>
            </w:r>
            <w:r w:rsidR="00444473" w:rsidRPr="00560AA4">
              <w:rPr>
                <w:rFonts w:ascii="Comic Sans MS" w:hAnsi="Comic Sans MS"/>
                <w:sz w:val="18"/>
                <w:szCs w:val="18"/>
              </w:rPr>
              <w:t>We will then create music for a purpose</w:t>
            </w:r>
            <w:r w:rsidR="0080452A" w:rsidRPr="00560AA4">
              <w:rPr>
                <w:rFonts w:ascii="Comic Sans MS" w:hAnsi="Comic Sans MS"/>
                <w:sz w:val="18"/>
                <w:szCs w:val="18"/>
              </w:rPr>
              <w:t xml:space="preserve">, edit and share with the class.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FB8D5" w14:textId="0C9FE95E" w:rsidR="002B20C4" w:rsidRPr="00B9564A" w:rsidRDefault="00A01D76" w:rsidP="00C334C4">
            <w:pPr>
              <w:spacing w:after="0" w:line="240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B9564A">
              <w:rPr>
                <w:b/>
                <w:color w:val="00B050"/>
                <w:sz w:val="20"/>
                <w:szCs w:val="20"/>
              </w:rPr>
              <w:t>Geography</w:t>
            </w:r>
          </w:p>
          <w:p w14:paraId="44E5CFE7" w14:textId="596CBB98" w:rsidR="00641B2E" w:rsidRPr="00560AA4" w:rsidRDefault="00893E22" w:rsidP="00560AA4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560AA4">
              <w:rPr>
                <w:rFonts w:ascii="Comic Sans MS" w:hAnsi="Comic Sans MS" w:cstheme="minorHAnsi"/>
                <w:sz w:val="18"/>
                <w:szCs w:val="18"/>
              </w:rPr>
              <w:t>In Geography we will be finding out about coastlines.  We will find out where they are and use maps/ Google Earth to find some well</w:t>
            </w:r>
            <w:r w:rsidR="00FA366B" w:rsidRPr="00560AA4">
              <w:rPr>
                <w:rFonts w:ascii="Comic Sans MS" w:hAnsi="Comic Sans MS" w:cstheme="minorHAnsi"/>
                <w:sz w:val="18"/>
                <w:szCs w:val="18"/>
              </w:rPr>
              <w:t>-</w:t>
            </w:r>
            <w:r w:rsidRPr="00560AA4">
              <w:rPr>
                <w:rFonts w:ascii="Comic Sans MS" w:hAnsi="Comic Sans MS" w:cstheme="minorHAnsi"/>
                <w:sz w:val="18"/>
                <w:szCs w:val="18"/>
              </w:rPr>
              <w:t>known place</w:t>
            </w:r>
            <w:r w:rsidR="008A573B" w:rsidRPr="00560AA4">
              <w:rPr>
                <w:rFonts w:ascii="Comic Sans MS" w:hAnsi="Comic Sans MS" w:cstheme="minorHAnsi"/>
                <w:sz w:val="18"/>
                <w:szCs w:val="18"/>
              </w:rPr>
              <w:t xml:space="preserve">s. </w:t>
            </w:r>
            <w:r w:rsidR="007B2821" w:rsidRPr="00560AA4">
              <w:rPr>
                <w:rFonts w:ascii="Comic Sans MS" w:hAnsi="Comic Sans MS" w:cstheme="minorHAnsi"/>
                <w:sz w:val="18"/>
                <w:szCs w:val="18"/>
              </w:rPr>
              <w:t>We will discover man-made and natural features of the coastline a</w:t>
            </w:r>
            <w:r w:rsidR="00FA366B" w:rsidRPr="00560AA4">
              <w:rPr>
                <w:rFonts w:ascii="Comic Sans MS" w:hAnsi="Comic Sans MS" w:cstheme="minorHAnsi"/>
                <w:sz w:val="18"/>
                <w:szCs w:val="18"/>
              </w:rPr>
              <w:t xml:space="preserve">nd the </w:t>
            </w:r>
            <w:r w:rsidR="00E25C53" w:rsidRPr="00560AA4">
              <w:rPr>
                <w:rFonts w:ascii="Comic Sans MS" w:hAnsi="Comic Sans MS" w:cstheme="minorHAnsi"/>
                <w:sz w:val="18"/>
                <w:szCs w:val="18"/>
              </w:rPr>
              <w:t>activities</w:t>
            </w:r>
            <w:r w:rsidR="00FA366B" w:rsidRPr="00560AA4">
              <w:rPr>
                <w:rFonts w:ascii="Comic Sans MS" w:hAnsi="Comic Sans MS" w:cstheme="minorHAnsi"/>
                <w:sz w:val="18"/>
                <w:szCs w:val="18"/>
              </w:rPr>
              <w:t xml:space="preserve"> that take place th</w:t>
            </w:r>
            <w:r w:rsidR="00E25C53" w:rsidRPr="00560AA4">
              <w:rPr>
                <w:rFonts w:ascii="Comic Sans MS" w:hAnsi="Comic Sans MS" w:cstheme="minorHAnsi"/>
                <w:sz w:val="18"/>
                <w:szCs w:val="18"/>
              </w:rPr>
              <w:t>ere</w:t>
            </w:r>
            <w:r w:rsidR="00EB30B3" w:rsidRPr="00560AA4">
              <w:rPr>
                <w:rFonts w:ascii="Comic Sans MS" w:hAnsi="Comic Sans MS" w:cstheme="minorHAnsi"/>
                <w:bCs/>
                <w:sz w:val="18"/>
                <w:szCs w:val="18"/>
              </w:rPr>
              <w:t xml:space="preserve"> such as leisure and fishing.</w:t>
            </w:r>
          </w:p>
          <w:p w14:paraId="463FB8D6" w14:textId="2F9A1F09" w:rsidR="00641B2E" w:rsidRPr="00C334C4" w:rsidRDefault="00641B2E" w:rsidP="00D730A4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</w:tbl>
    <w:p w14:paraId="463FB8D8" w14:textId="77777777" w:rsidR="002B20C4" w:rsidRDefault="002B20C4" w:rsidP="00C334C4">
      <w:pPr>
        <w:spacing w:after="0" w:line="240" w:lineRule="auto"/>
      </w:pPr>
    </w:p>
    <w:sectPr w:rsidR="002B20C4">
      <w:pgSz w:w="16838" w:h="11906" w:orient="landscape"/>
      <w:pgMar w:top="720" w:right="720" w:bottom="720" w:left="720" w:header="720" w:footer="720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FBDEA" w14:textId="77777777" w:rsidR="001D17A1" w:rsidRDefault="001D17A1">
      <w:pPr>
        <w:spacing w:after="0" w:line="240" w:lineRule="auto"/>
      </w:pPr>
      <w:r>
        <w:separator/>
      </w:r>
    </w:p>
  </w:endnote>
  <w:endnote w:type="continuationSeparator" w:id="0">
    <w:p w14:paraId="19472217" w14:textId="77777777" w:rsidR="001D17A1" w:rsidRDefault="001D17A1">
      <w:pPr>
        <w:spacing w:after="0" w:line="240" w:lineRule="auto"/>
      </w:pPr>
      <w:r>
        <w:continuationSeparator/>
      </w:r>
    </w:p>
  </w:endnote>
  <w:endnote w:type="continuationNotice" w:id="1">
    <w:p w14:paraId="11B811D4" w14:textId="77777777" w:rsidR="001D17A1" w:rsidRDefault="001D17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RoundedMT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8AFDC" w14:textId="77777777" w:rsidR="001D17A1" w:rsidRDefault="001D17A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52EC2FC" w14:textId="77777777" w:rsidR="001D17A1" w:rsidRDefault="001D17A1">
      <w:pPr>
        <w:spacing w:after="0" w:line="240" w:lineRule="auto"/>
      </w:pPr>
      <w:r>
        <w:continuationSeparator/>
      </w:r>
    </w:p>
  </w:footnote>
  <w:footnote w:type="continuationNotice" w:id="1">
    <w:p w14:paraId="609B323A" w14:textId="77777777" w:rsidR="001D17A1" w:rsidRDefault="001D17A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C58E4"/>
    <w:multiLevelType w:val="hybridMultilevel"/>
    <w:tmpl w:val="24C05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395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C4"/>
    <w:rsid w:val="000003D5"/>
    <w:rsid w:val="00000581"/>
    <w:rsid w:val="00002EAF"/>
    <w:rsid w:val="000051A8"/>
    <w:rsid w:val="00033AAA"/>
    <w:rsid w:val="00034C3E"/>
    <w:rsid w:val="0005039B"/>
    <w:rsid w:val="00063756"/>
    <w:rsid w:val="000B1A93"/>
    <w:rsid w:val="000C3D13"/>
    <w:rsid w:val="000D15E1"/>
    <w:rsid w:val="001039D2"/>
    <w:rsid w:val="0011769F"/>
    <w:rsid w:val="0013271D"/>
    <w:rsid w:val="00151EBE"/>
    <w:rsid w:val="00177B17"/>
    <w:rsid w:val="001846F2"/>
    <w:rsid w:val="001B6B16"/>
    <w:rsid w:val="001D17A1"/>
    <w:rsid w:val="001E6258"/>
    <w:rsid w:val="001F127E"/>
    <w:rsid w:val="00207CE8"/>
    <w:rsid w:val="00235412"/>
    <w:rsid w:val="002611A7"/>
    <w:rsid w:val="002720F2"/>
    <w:rsid w:val="002B20C4"/>
    <w:rsid w:val="002B4C33"/>
    <w:rsid w:val="002C0297"/>
    <w:rsid w:val="002F0180"/>
    <w:rsid w:val="002F5452"/>
    <w:rsid w:val="003111AD"/>
    <w:rsid w:val="003220FD"/>
    <w:rsid w:val="00330646"/>
    <w:rsid w:val="00335067"/>
    <w:rsid w:val="00361CF3"/>
    <w:rsid w:val="0036258D"/>
    <w:rsid w:val="00371CD2"/>
    <w:rsid w:val="0037549A"/>
    <w:rsid w:val="00376F9B"/>
    <w:rsid w:val="003A450A"/>
    <w:rsid w:val="003B705F"/>
    <w:rsid w:val="003C5327"/>
    <w:rsid w:val="003C7BAE"/>
    <w:rsid w:val="003F06BD"/>
    <w:rsid w:val="0040315B"/>
    <w:rsid w:val="00404E87"/>
    <w:rsid w:val="00416438"/>
    <w:rsid w:val="00423E37"/>
    <w:rsid w:val="00431211"/>
    <w:rsid w:val="00444473"/>
    <w:rsid w:val="004472FE"/>
    <w:rsid w:val="004877E5"/>
    <w:rsid w:val="004906EA"/>
    <w:rsid w:val="004B588F"/>
    <w:rsid w:val="00524C76"/>
    <w:rsid w:val="00537B15"/>
    <w:rsid w:val="00556273"/>
    <w:rsid w:val="00560AA4"/>
    <w:rsid w:val="005905C9"/>
    <w:rsid w:val="005A1693"/>
    <w:rsid w:val="005A57B5"/>
    <w:rsid w:val="005A759D"/>
    <w:rsid w:val="005C4F79"/>
    <w:rsid w:val="005D023C"/>
    <w:rsid w:val="0062158C"/>
    <w:rsid w:val="00625AB6"/>
    <w:rsid w:val="00634A10"/>
    <w:rsid w:val="00641B2E"/>
    <w:rsid w:val="006433AF"/>
    <w:rsid w:val="00665BF0"/>
    <w:rsid w:val="00680908"/>
    <w:rsid w:val="006A4891"/>
    <w:rsid w:val="006A5403"/>
    <w:rsid w:val="006D5DE6"/>
    <w:rsid w:val="006E0FA6"/>
    <w:rsid w:val="00701BCB"/>
    <w:rsid w:val="00723A17"/>
    <w:rsid w:val="007246F7"/>
    <w:rsid w:val="00765A7B"/>
    <w:rsid w:val="007B2821"/>
    <w:rsid w:val="007B36E3"/>
    <w:rsid w:val="007B3876"/>
    <w:rsid w:val="007C1AA5"/>
    <w:rsid w:val="007D320C"/>
    <w:rsid w:val="007D389D"/>
    <w:rsid w:val="007F369D"/>
    <w:rsid w:val="0080452A"/>
    <w:rsid w:val="00820372"/>
    <w:rsid w:val="00835FC0"/>
    <w:rsid w:val="008477D7"/>
    <w:rsid w:val="00850BC5"/>
    <w:rsid w:val="0085227A"/>
    <w:rsid w:val="00881CC1"/>
    <w:rsid w:val="00893E22"/>
    <w:rsid w:val="008A573B"/>
    <w:rsid w:val="008A5DFB"/>
    <w:rsid w:val="008B509B"/>
    <w:rsid w:val="008B5FEB"/>
    <w:rsid w:val="008C748D"/>
    <w:rsid w:val="008D673D"/>
    <w:rsid w:val="008E3002"/>
    <w:rsid w:val="008E6FE0"/>
    <w:rsid w:val="00940696"/>
    <w:rsid w:val="009517EF"/>
    <w:rsid w:val="0095639E"/>
    <w:rsid w:val="00966990"/>
    <w:rsid w:val="00977C12"/>
    <w:rsid w:val="0098038E"/>
    <w:rsid w:val="00992C52"/>
    <w:rsid w:val="009A4ACF"/>
    <w:rsid w:val="009D1851"/>
    <w:rsid w:val="009F475D"/>
    <w:rsid w:val="00A01D76"/>
    <w:rsid w:val="00A27906"/>
    <w:rsid w:val="00A92D6B"/>
    <w:rsid w:val="00A94426"/>
    <w:rsid w:val="00AA2262"/>
    <w:rsid w:val="00AC0242"/>
    <w:rsid w:val="00AC156A"/>
    <w:rsid w:val="00AD4890"/>
    <w:rsid w:val="00AD489B"/>
    <w:rsid w:val="00AD795A"/>
    <w:rsid w:val="00AF4A25"/>
    <w:rsid w:val="00B5084A"/>
    <w:rsid w:val="00B9489C"/>
    <w:rsid w:val="00B9564A"/>
    <w:rsid w:val="00BC5560"/>
    <w:rsid w:val="00BC6AD3"/>
    <w:rsid w:val="00BF1DE5"/>
    <w:rsid w:val="00C01AD0"/>
    <w:rsid w:val="00C334C4"/>
    <w:rsid w:val="00C35D68"/>
    <w:rsid w:val="00C369DF"/>
    <w:rsid w:val="00C636BD"/>
    <w:rsid w:val="00CB4CBA"/>
    <w:rsid w:val="00CD56CA"/>
    <w:rsid w:val="00CE1217"/>
    <w:rsid w:val="00D3514C"/>
    <w:rsid w:val="00D35A46"/>
    <w:rsid w:val="00D626FF"/>
    <w:rsid w:val="00D64590"/>
    <w:rsid w:val="00D673D6"/>
    <w:rsid w:val="00D730A4"/>
    <w:rsid w:val="00D8270C"/>
    <w:rsid w:val="00D85365"/>
    <w:rsid w:val="00D91823"/>
    <w:rsid w:val="00D955D6"/>
    <w:rsid w:val="00DC14A9"/>
    <w:rsid w:val="00DD3B86"/>
    <w:rsid w:val="00DE023C"/>
    <w:rsid w:val="00DE2730"/>
    <w:rsid w:val="00DF0DC2"/>
    <w:rsid w:val="00DF2AAE"/>
    <w:rsid w:val="00DF3D3B"/>
    <w:rsid w:val="00E14873"/>
    <w:rsid w:val="00E1697A"/>
    <w:rsid w:val="00E25C53"/>
    <w:rsid w:val="00E342DE"/>
    <w:rsid w:val="00E608E6"/>
    <w:rsid w:val="00EB30B3"/>
    <w:rsid w:val="00EB3E6F"/>
    <w:rsid w:val="00EB7584"/>
    <w:rsid w:val="00EC5BFB"/>
    <w:rsid w:val="00ED0612"/>
    <w:rsid w:val="00EF2E17"/>
    <w:rsid w:val="00F0706E"/>
    <w:rsid w:val="00F208B7"/>
    <w:rsid w:val="00F24986"/>
    <w:rsid w:val="00F55C8D"/>
    <w:rsid w:val="00F60218"/>
    <w:rsid w:val="00F85A0C"/>
    <w:rsid w:val="00F92A10"/>
    <w:rsid w:val="00FA366B"/>
    <w:rsid w:val="00FB189C"/>
    <w:rsid w:val="00FC066F"/>
    <w:rsid w:val="00FD2C8A"/>
    <w:rsid w:val="00FF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FB8B1"/>
  <w15:docId w15:val="{F6AABA78-FE2A-48D5-A751-E25EB3F1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Open Sans" w:hAnsi="Open Sans" w:cs="Open Sans"/>
      <w:color w:val="000000"/>
      <w:kern w:val="0"/>
      <w:sz w:val="24"/>
      <w:szCs w:val="24"/>
    </w:rPr>
  </w:style>
  <w:style w:type="paragraph" w:styleId="NoSpacing">
    <w:name w:val="No Spacing"/>
    <w:uiPriority w:val="1"/>
    <w:qFormat/>
    <w:rsid w:val="00881CC1"/>
    <w:pPr>
      <w:autoSpaceDN/>
      <w:spacing w:after="0" w:line="240" w:lineRule="auto"/>
    </w:pPr>
    <w:rPr>
      <w:rFonts w:asciiTheme="minorHAnsi" w:eastAsiaTheme="minorHAnsi" w:hAnsiTheme="minorHAnsi" w:cstheme="minorBidi"/>
      <w:kern w:val="0"/>
    </w:rPr>
  </w:style>
  <w:style w:type="paragraph" w:styleId="NormalWeb">
    <w:name w:val="Normal (Web)"/>
    <w:basedOn w:val="Normal"/>
    <w:uiPriority w:val="99"/>
    <w:unhideWhenUsed/>
    <w:rsid w:val="00FD2C8A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41B2E"/>
    <w:pPr>
      <w:suppressAutoHyphens w:val="0"/>
      <w:autoSpaceDN/>
      <w:spacing w:after="3" w:line="254" w:lineRule="auto"/>
      <w:ind w:left="720" w:hanging="10"/>
      <w:contextualSpacing/>
    </w:pPr>
    <w:rPr>
      <w:rFonts w:ascii="Arial" w:eastAsia="Arial" w:hAnsi="Arial" w:cs="Arial"/>
      <w:color w:val="222222"/>
      <w:sz w:val="24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2611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11A7"/>
    <w:rPr>
      <w:kern w:val="0"/>
    </w:rPr>
  </w:style>
  <w:style w:type="paragraph" w:styleId="Footer">
    <w:name w:val="footer"/>
    <w:basedOn w:val="Normal"/>
    <w:link w:val="FooterChar"/>
    <w:uiPriority w:val="99"/>
    <w:semiHidden/>
    <w:unhideWhenUsed/>
    <w:rsid w:val="002611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11A7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AD648D501CC4A84F3A8C2FAEA7FAF" ma:contentTypeVersion="18" ma:contentTypeDescription="Create a new document." ma:contentTypeScope="" ma:versionID="f26193b5c8766c9c637c2cab36268d3e">
  <xsd:schema xmlns:xsd="http://www.w3.org/2001/XMLSchema" xmlns:xs="http://www.w3.org/2001/XMLSchema" xmlns:p="http://schemas.microsoft.com/office/2006/metadata/properties" xmlns:ns2="32a73472-26bd-48de-b295-83ece77a8e4d" xmlns:ns3="b26c7295-ff56-41f5-9258-35713e2640c5" targetNamespace="http://schemas.microsoft.com/office/2006/metadata/properties" ma:root="true" ma:fieldsID="d11cbb60e5ae2f559ce19edb58fe805f" ns2:_="" ns3:_="">
    <xsd:import namespace="32a73472-26bd-48de-b295-83ece77a8e4d"/>
    <xsd:import namespace="b26c7295-ff56-41f5-9258-35713e264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73472-26bd-48de-b295-83ece77a8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7eda33-df78-43eb-aeae-47f7c35e74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c7295-ff56-41f5-9258-35713e264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381f22-e383-4e5e-8de7-53d9fb670ee7}" ma:internalName="TaxCatchAll" ma:showField="CatchAllData" ma:web="b26c7295-ff56-41f5-9258-35713e264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a73472-26bd-48de-b295-83ece77a8e4d">
      <Terms xmlns="http://schemas.microsoft.com/office/infopath/2007/PartnerControls"/>
    </lcf76f155ced4ddcb4097134ff3c332f>
    <TaxCatchAll xmlns="b26c7295-ff56-41f5-9258-35713e2640c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E1FDF1-FDCE-43BA-BA88-7CBE5F15D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a73472-26bd-48de-b295-83ece77a8e4d"/>
    <ds:schemaRef ds:uri="b26c7295-ff56-41f5-9258-35713e264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46CAA5-1029-4E1E-97FD-5895E86CD1A3}">
  <ds:schemaRefs>
    <ds:schemaRef ds:uri="http://schemas.openxmlformats.org/package/2006/metadata/core-properties"/>
    <ds:schemaRef ds:uri="http://purl.org/dc/elements/1.1/"/>
    <ds:schemaRef ds:uri="32a73472-26bd-48de-b295-83ece77a8e4d"/>
    <ds:schemaRef ds:uri="http://schemas.microsoft.com/office/infopath/2007/PartnerControls"/>
    <ds:schemaRef ds:uri="http://schemas.microsoft.com/office/2006/documentManagement/types"/>
    <ds:schemaRef ds:uri="http://purl.org/dc/dcmitype/"/>
    <ds:schemaRef ds:uri="b26c7295-ff56-41f5-9258-35713e2640c5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224F69D-5429-4E3B-BCD2-2F67761B4DB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43d8322-c484-4802-ace6-af5db86103d0}" enabled="0" method="" siteId="{e43d8322-c484-4802-ace6-af5db86103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Lynch</dc:creator>
  <cp:keywords/>
  <dc:description/>
  <cp:lastModifiedBy>Katie Brockington</cp:lastModifiedBy>
  <cp:revision>52</cp:revision>
  <dcterms:created xsi:type="dcterms:W3CDTF">2025-04-22T09:47:00Z</dcterms:created>
  <dcterms:modified xsi:type="dcterms:W3CDTF">2025-04-23T08:46:00Z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0x010100940AD648D501CC4A84F3A8C2FAEA7FAF</vt:lpwstr>
  </property>
  <property fmtid="{D5CDD505-2E9C-101B-9397-08002B2CF9AE}" pid="3" name="MediaServiceImageTags">
    <vt:lpwstr/>
  </property>
</Properties>
</file>